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6A" w:rsidRPr="002A1D31" w:rsidRDefault="00411F8F" w:rsidP="00F04EEE">
      <w:pPr>
        <w:autoSpaceDE w:val="0"/>
        <w:jc w:val="right"/>
        <w:rPr>
          <w:rFonts w:ascii="Century Gothic" w:hAnsi="Century Gothic"/>
          <w:noProof/>
          <w:sz w:val="22"/>
          <w:lang w:eastAsia="en-GB"/>
        </w:rPr>
      </w:pPr>
      <w:r>
        <w:rPr>
          <w:rFonts w:ascii="Century Gothic" w:hAnsi="Century Gothic"/>
          <w:noProof/>
          <w:sz w:val="22"/>
          <w:lang w:eastAsia="en-GB"/>
        </w:rPr>
        <w:t>20</w:t>
      </w:r>
      <w:r w:rsidRPr="00411F8F">
        <w:rPr>
          <w:rFonts w:ascii="Century Gothic" w:hAnsi="Century Gothic"/>
          <w:noProof/>
          <w:sz w:val="22"/>
          <w:vertAlign w:val="superscript"/>
          <w:lang w:eastAsia="en-GB"/>
        </w:rPr>
        <w:t>th</w:t>
      </w:r>
      <w:r>
        <w:rPr>
          <w:rFonts w:ascii="Century Gothic" w:hAnsi="Century Gothic"/>
          <w:noProof/>
          <w:sz w:val="22"/>
          <w:lang w:eastAsia="en-GB"/>
        </w:rPr>
        <w:t xml:space="preserve"> March</w:t>
      </w:r>
      <w:r w:rsidR="003A40C9">
        <w:rPr>
          <w:rFonts w:ascii="Century Gothic" w:hAnsi="Century Gothic"/>
          <w:noProof/>
          <w:sz w:val="22"/>
          <w:lang w:eastAsia="en-GB"/>
        </w:rPr>
        <w:t xml:space="preserve"> 2020</w:t>
      </w:r>
    </w:p>
    <w:p w:rsidR="001D446A" w:rsidRDefault="001D446A" w:rsidP="001D446A">
      <w:pPr>
        <w:rPr>
          <w:rFonts w:ascii="Century Gothic" w:hAnsi="Century Gothic"/>
          <w:sz w:val="22"/>
        </w:rPr>
      </w:pPr>
    </w:p>
    <w:p w:rsidR="00411F8F" w:rsidRDefault="00411F8F" w:rsidP="001D446A">
      <w:pPr>
        <w:rPr>
          <w:rFonts w:ascii="Century Gothic" w:hAnsi="Century Gothic"/>
          <w:sz w:val="22"/>
        </w:rPr>
      </w:pPr>
    </w:p>
    <w:p w:rsidR="00411F8F" w:rsidRDefault="00411F8F" w:rsidP="00411F8F"/>
    <w:p w:rsidR="00411F8F" w:rsidRPr="00411F8F" w:rsidRDefault="00411F8F" w:rsidP="00411F8F">
      <w:pPr>
        <w:rPr>
          <w:rFonts w:ascii="Century Gothic" w:hAnsi="Century Gothic"/>
          <w:szCs w:val="24"/>
        </w:rPr>
      </w:pPr>
      <w:r w:rsidRPr="00411F8F">
        <w:rPr>
          <w:rFonts w:ascii="Century Gothic" w:hAnsi="Century Gothic"/>
          <w:szCs w:val="24"/>
        </w:rPr>
        <w:t>Dear Students,</w:t>
      </w:r>
    </w:p>
    <w:p w:rsidR="00411F8F" w:rsidRPr="00411F8F" w:rsidRDefault="00411F8F" w:rsidP="00411F8F">
      <w:pPr>
        <w:rPr>
          <w:rFonts w:ascii="Century Gothic" w:hAnsi="Century Gothic"/>
          <w:szCs w:val="24"/>
        </w:rPr>
      </w:pPr>
    </w:p>
    <w:p w:rsidR="00411F8F" w:rsidRPr="00411F8F" w:rsidRDefault="00411F8F" w:rsidP="00411F8F">
      <w:pPr>
        <w:rPr>
          <w:rFonts w:ascii="Century Gothic" w:hAnsi="Century Gothic"/>
          <w:b/>
          <w:szCs w:val="24"/>
        </w:rPr>
      </w:pPr>
      <w:r w:rsidRPr="00411F8F">
        <w:rPr>
          <w:rFonts w:ascii="Century Gothic" w:hAnsi="Century Gothic"/>
          <w:b/>
          <w:szCs w:val="24"/>
        </w:rPr>
        <w:t xml:space="preserve">Information for Final Year Students </w:t>
      </w:r>
    </w:p>
    <w:p w:rsidR="00411F8F" w:rsidRPr="00411F8F" w:rsidRDefault="00411F8F" w:rsidP="00411F8F">
      <w:pPr>
        <w:rPr>
          <w:rFonts w:ascii="Century Gothic" w:hAnsi="Century Gothic"/>
          <w:szCs w:val="24"/>
        </w:rPr>
      </w:pPr>
    </w:p>
    <w:p w:rsidR="00411F8F" w:rsidRPr="00411F8F" w:rsidRDefault="00411F8F" w:rsidP="00411F8F">
      <w:pPr>
        <w:rPr>
          <w:rFonts w:ascii="Century Gothic" w:hAnsi="Century Gothic"/>
          <w:szCs w:val="24"/>
        </w:rPr>
      </w:pPr>
      <w:r w:rsidRPr="00411F8F">
        <w:rPr>
          <w:rFonts w:ascii="Century Gothic" w:hAnsi="Century Gothic"/>
          <w:szCs w:val="24"/>
        </w:rPr>
        <w:t>As I am sure you are all aware the Government have announced that schools and colleges will close from Monday 23</w:t>
      </w:r>
      <w:r w:rsidRPr="00411F8F">
        <w:rPr>
          <w:rFonts w:ascii="Century Gothic" w:hAnsi="Century Gothic"/>
          <w:szCs w:val="24"/>
          <w:vertAlign w:val="superscript"/>
        </w:rPr>
        <w:t>rd</w:t>
      </w:r>
      <w:r w:rsidRPr="00411F8F">
        <w:rPr>
          <w:rFonts w:ascii="Century Gothic" w:hAnsi="Century Gothic"/>
          <w:szCs w:val="24"/>
        </w:rPr>
        <w:t xml:space="preserve"> March as part of the country’s ongoing response to coronavirus. In addition to this they also confirmed that exams scheduled for this summer will not go ahead.</w:t>
      </w:r>
    </w:p>
    <w:p w:rsidR="00411F8F" w:rsidRPr="00411F8F" w:rsidRDefault="00411F8F" w:rsidP="00411F8F">
      <w:pPr>
        <w:rPr>
          <w:rFonts w:ascii="Century Gothic" w:hAnsi="Century Gothic"/>
          <w:szCs w:val="24"/>
        </w:rPr>
      </w:pPr>
    </w:p>
    <w:p w:rsidR="00411F8F" w:rsidRPr="00411F8F" w:rsidRDefault="00411F8F" w:rsidP="00411F8F">
      <w:pPr>
        <w:rPr>
          <w:rFonts w:ascii="Century Gothic" w:hAnsi="Century Gothic"/>
          <w:szCs w:val="24"/>
        </w:rPr>
      </w:pPr>
      <w:r w:rsidRPr="00411F8F">
        <w:rPr>
          <w:rFonts w:ascii="Century Gothic" w:hAnsi="Century Gothic"/>
          <w:szCs w:val="24"/>
        </w:rPr>
        <w:t xml:space="preserve">The physical college may be closed to staff and students until further notice but studying and learning will very much continue. Your teachers will be setting you regular work for every lesson to complete by a variety of means including via e-mail, Microsoft teams, Moodle and other possible online platforms. </w:t>
      </w:r>
    </w:p>
    <w:p w:rsidR="00411F8F" w:rsidRPr="00411F8F" w:rsidRDefault="00411F8F" w:rsidP="00411F8F">
      <w:pPr>
        <w:rPr>
          <w:rFonts w:ascii="Century Gothic" w:hAnsi="Century Gothic"/>
          <w:szCs w:val="24"/>
        </w:rPr>
      </w:pPr>
    </w:p>
    <w:p w:rsidR="00411F8F" w:rsidRPr="00411F8F" w:rsidRDefault="00411F8F" w:rsidP="00411F8F">
      <w:pPr>
        <w:rPr>
          <w:rFonts w:ascii="Century Gothic" w:hAnsi="Century Gothic"/>
          <w:b/>
          <w:szCs w:val="24"/>
        </w:rPr>
      </w:pPr>
      <w:r w:rsidRPr="00411F8F">
        <w:rPr>
          <w:rFonts w:ascii="Century Gothic" w:hAnsi="Century Gothic"/>
          <w:b/>
          <w:szCs w:val="24"/>
        </w:rPr>
        <w:t>Your studies</w:t>
      </w:r>
    </w:p>
    <w:p w:rsidR="00411F8F" w:rsidRPr="00411F8F" w:rsidRDefault="00411F8F" w:rsidP="00411F8F">
      <w:pPr>
        <w:rPr>
          <w:rFonts w:ascii="Century Gothic" w:hAnsi="Century Gothic"/>
          <w:b/>
          <w:szCs w:val="24"/>
        </w:rPr>
      </w:pPr>
    </w:p>
    <w:p w:rsidR="00411F8F" w:rsidRPr="00411F8F" w:rsidRDefault="00411F8F" w:rsidP="00411F8F">
      <w:pPr>
        <w:pStyle w:val="ListParagraph"/>
        <w:numPr>
          <w:ilvl w:val="0"/>
          <w:numId w:val="1"/>
        </w:numPr>
        <w:rPr>
          <w:rFonts w:ascii="Century Gothic" w:hAnsi="Century Gothic"/>
          <w:sz w:val="24"/>
          <w:szCs w:val="24"/>
        </w:rPr>
      </w:pPr>
      <w:r w:rsidRPr="00411F8F">
        <w:rPr>
          <w:rFonts w:ascii="Century Gothic" w:hAnsi="Century Gothic"/>
          <w:sz w:val="24"/>
          <w:szCs w:val="24"/>
        </w:rPr>
        <w:t>Check your college e-mail daily for work instructions from your teacher</w:t>
      </w:r>
    </w:p>
    <w:p w:rsidR="00411F8F" w:rsidRPr="00411F8F" w:rsidRDefault="00411F8F" w:rsidP="00411F8F">
      <w:pPr>
        <w:pStyle w:val="ListParagraph"/>
        <w:numPr>
          <w:ilvl w:val="0"/>
          <w:numId w:val="1"/>
        </w:numPr>
        <w:rPr>
          <w:rFonts w:ascii="Century Gothic" w:hAnsi="Century Gothic"/>
          <w:sz w:val="24"/>
          <w:szCs w:val="24"/>
        </w:rPr>
      </w:pPr>
      <w:r w:rsidRPr="00411F8F">
        <w:rPr>
          <w:rFonts w:ascii="Century Gothic" w:hAnsi="Century Gothic"/>
          <w:sz w:val="24"/>
          <w:szCs w:val="24"/>
        </w:rPr>
        <w:t xml:space="preserve">Complete the assigned activities </w:t>
      </w:r>
    </w:p>
    <w:p w:rsidR="00411F8F" w:rsidRPr="00411F8F" w:rsidRDefault="00411F8F" w:rsidP="00411F8F">
      <w:pPr>
        <w:pStyle w:val="ListParagraph"/>
        <w:numPr>
          <w:ilvl w:val="0"/>
          <w:numId w:val="1"/>
        </w:numPr>
        <w:rPr>
          <w:rFonts w:ascii="Century Gothic" w:hAnsi="Century Gothic"/>
          <w:sz w:val="24"/>
          <w:szCs w:val="24"/>
        </w:rPr>
      </w:pPr>
      <w:r w:rsidRPr="00411F8F">
        <w:rPr>
          <w:rFonts w:ascii="Century Gothic" w:hAnsi="Century Gothic"/>
          <w:sz w:val="24"/>
          <w:szCs w:val="24"/>
        </w:rPr>
        <w:t xml:space="preserve">Submit work as instructed by your teacher by the deadline </w:t>
      </w:r>
    </w:p>
    <w:p w:rsidR="00411F8F" w:rsidRPr="00411F8F" w:rsidRDefault="00411F8F" w:rsidP="00411F8F">
      <w:pPr>
        <w:pStyle w:val="ListParagraph"/>
        <w:numPr>
          <w:ilvl w:val="0"/>
          <w:numId w:val="1"/>
        </w:numPr>
        <w:rPr>
          <w:rFonts w:ascii="Century Gothic" w:hAnsi="Century Gothic"/>
          <w:sz w:val="24"/>
          <w:szCs w:val="24"/>
        </w:rPr>
      </w:pPr>
      <w:r w:rsidRPr="00411F8F">
        <w:rPr>
          <w:rFonts w:ascii="Century Gothic" w:hAnsi="Century Gothic"/>
          <w:sz w:val="24"/>
          <w:szCs w:val="24"/>
        </w:rPr>
        <w:t>The completion and engagement with this work will contribute towards your college forecast grades in April and June.</w:t>
      </w:r>
    </w:p>
    <w:p w:rsidR="00411F8F" w:rsidRPr="00411F8F" w:rsidRDefault="00411F8F" w:rsidP="00411F8F">
      <w:pPr>
        <w:rPr>
          <w:rFonts w:ascii="Century Gothic" w:hAnsi="Century Gothic"/>
          <w:b/>
          <w:szCs w:val="24"/>
        </w:rPr>
      </w:pPr>
      <w:r w:rsidRPr="00411F8F">
        <w:rPr>
          <w:rFonts w:ascii="Century Gothic" w:hAnsi="Century Gothic"/>
          <w:b/>
          <w:szCs w:val="24"/>
        </w:rPr>
        <w:t>Your grades</w:t>
      </w:r>
    </w:p>
    <w:p w:rsidR="00411F8F" w:rsidRPr="00411F8F" w:rsidRDefault="00411F8F" w:rsidP="00411F8F">
      <w:pPr>
        <w:rPr>
          <w:rFonts w:ascii="Century Gothic" w:hAnsi="Century Gothic"/>
          <w:b/>
          <w:szCs w:val="24"/>
        </w:rPr>
      </w:pPr>
    </w:p>
    <w:p w:rsidR="00411F8F" w:rsidRPr="00411F8F" w:rsidRDefault="00411F8F" w:rsidP="00411F8F">
      <w:pPr>
        <w:pStyle w:val="ListParagraph"/>
        <w:numPr>
          <w:ilvl w:val="0"/>
          <w:numId w:val="2"/>
        </w:numPr>
        <w:rPr>
          <w:rFonts w:ascii="Century Gothic" w:hAnsi="Century Gothic"/>
          <w:sz w:val="24"/>
          <w:szCs w:val="24"/>
        </w:rPr>
      </w:pPr>
      <w:r w:rsidRPr="00411F8F">
        <w:rPr>
          <w:rFonts w:ascii="Century Gothic" w:hAnsi="Century Gothic"/>
          <w:sz w:val="24"/>
          <w:szCs w:val="24"/>
        </w:rPr>
        <w:t xml:space="preserve">The Government are due to release the exact details of how your final grades in your courses are arrived. However it will be largely based on our assessment of you and this also includes what you do from now until the end of the course. </w:t>
      </w:r>
    </w:p>
    <w:p w:rsidR="00411F8F" w:rsidRPr="00411F8F" w:rsidRDefault="00411F8F" w:rsidP="00411F8F">
      <w:pPr>
        <w:pStyle w:val="ListParagraph"/>
        <w:numPr>
          <w:ilvl w:val="0"/>
          <w:numId w:val="2"/>
        </w:numPr>
        <w:rPr>
          <w:rFonts w:ascii="Century Gothic" w:hAnsi="Century Gothic"/>
          <w:color w:val="000000" w:themeColor="text1"/>
          <w:sz w:val="24"/>
          <w:szCs w:val="24"/>
        </w:rPr>
      </w:pPr>
      <w:r w:rsidRPr="00411F8F">
        <w:rPr>
          <w:rFonts w:ascii="Century Gothic" w:hAnsi="Century Gothic"/>
          <w:color w:val="000000" w:themeColor="text1"/>
          <w:sz w:val="24"/>
          <w:szCs w:val="24"/>
        </w:rPr>
        <w:t xml:space="preserve">We have been collecting your forecast grades as a college since October during your first year and additional forecasts will be made in April and June. </w:t>
      </w:r>
    </w:p>
    <w:p w:rsidR="00411F8F" w:rsidRPr="00411F8F" w:rsidRDefault="00411F8F" w:rsidP="00411F8F">
      <w:pPr>
        <w:pStyle w:val="ListParagraph"/>
        <w:numPr>
          <w:ilvl w:val="0"/>
          <w:numId w:val="2"/>
        </w:numPr>
        <w:rPr>
          <w:rFonts w:ascii="Century Gothic" w:hAnsi="Century Gothic"/>
          <w:color w:val="000000" w:themeColor="text1"/>
          <w:sz w:val="24"/>
          <w:szCs w:val="24"/>
        </w:rPr>
      </w:pPr>
      <w:r w:rsidRPr="00411F8F">
        <w:rPr>
          <w:rFonts w:ascii="Century Gothic" w:hAnsi="Century Gothic"/>
          <w:color w:val="000000" w:themeColor="text1"/>
          <w:sz w:val="24"/>
          <w:szCs w:val="24"/>
        </w:rPr>
        <w:t>Further details will be released once we have received clarification from the Department for Education.</w:t>
      </w:r>
    </w:p>
    <w:p w:rsidR="00411F8F" w:rsidRPr="00411F8F" w:rsidRDefault="00411F8F" w:rsidP="00411F8F">
      <w:pPr>
        <w:rPr>
          <w:rFonts w:ascii="Century Gothic" w:hAnsi="Century Gothic"/>
          <w:color w:val="000000" w:themeColor="text1"/>
          <w:szCs w:val="24"/>
        </w:rPr>
      </w:pPr>
      <w:r w:rsidRPr="00411F8F">
        <w:rPr>
          <w:rFonts w:ascii="Century Gothic" w:hAnsi="Century Gothic"/>
          <w:color w:val="000000" w:themeColor="text1"/>
          <w:szCs w:val="24"/>
        </w:rPr>
        <w:t xml:space="preserve">I appreciate recent events are very unsettling and disappointing for you all, however your hard work has not gone to waste as you all have developed useful skills and knowledge that will help you in the future. The work you have completed </w:t>
      </w:r>
      <w:r w:rsidRPr="00411F8F">
        <w:rPr>
          <w:rFonts w:ascii="Century Gothic" w:hAnsi="Century Gothic"/>
          <w:color w:val="000000" w:themeColor="text1"/>
          <w:szCs w:val="24"/>
        </w:rPr>
        <w:lastRenderedPageBreak/>
        <w:t>and are still to complete will enable us to ensure the final awarding of grades is fair and accurate. It is also important that your studies continue so that you are fully prepared for your next phase of learning.</w:t>
      </w:r>
    </w:p>
    <w:p w:rsidR="00411F8F" w:rsidRPr="00411F8F" w:rsidRDefault="00411F8F" w:rsidP="00411F8F">
      <w:pPr>
        <w:rPr>
          <w:rFonts w:ascii="Century Gothic" w:hAnsi="Century Gothic"/>
          <w:szCs w:val="24"/>
        </w:rPr>
      </w:pPr>
      <w:r w:rsidRPr="00411F8F">
        <w:rPr>
          <w:rFonts w:ascii="Century Gothic" w:hAnsi="Century Gothic"/>
          <w:szCs w:val="24"/>
        </w:rPr>
        <w:t>If you have any concerns or queries regarding any matters detailed above please contact your personal tutor.</w:t>
      </w:r>
    </w:p>
    <w:p w:rsidR="00411F8F" w:rsidRPr="00411F8F" w:rsidRDefault="00411F8F" w:rsidP="00411F8F">
      <w:pPr>
        <w:rPr>
          <w:rFonts w:ascii="Century Gothic" w:hAnsi="Century Gothic"/>
          <w:szCs w:val="24"/>
        </w:rPr>
      </w:pPr>
    </w:p>
    <w:p w:rsidR="003A40C9" w:rsidRPr="00411F8F" w:rsidRDefault="003A40C9" w:rsidP="001D446A">
      <w:pPr>
        <w:rPr>
          <w:rFonts w:ascii="Century Gothic" w:hAnsi="Century Gothic"/>
          <w:szCs w:val="24"/>
        </w:rPr>
      </w:pPr>
      <w:bookmarkStart w:id="0" w:name="_GoBack"/>
      <w:bookmarkEnd w:id="0"/>
    </w:p>
    <w:p w:rsidR="001D446A" w:rsidRPr="00411F8F" w:rsidRDefault="001D446A" w:rsidP="001D446A">
      <w:pPr>
        <w:rPr>
          <w:rFonts w:ascii="Century Gothic" w:hAnsi="Century Gothic"/>
          <w:szCs w:val="24"/>
        </w:rPr>
      </w:pPr>
      <w:r w:rsidRPr="00411F8F">
        <w:rPr>
          <w:rFonts w:ascii="Century Gothic" w:hAnsi="Century Gothic"/>
          <w:szCs w:val="24"/>
        </w:rPr>
        <w:t>Yours sincerely</w:t>
      </w:r>
    </w:p>
    <w:p w:rsidR="004F07EF" w:rsidRPr="00411F8F" w:rsidRDefault="004F07EF" w:rsidP="001D446A">
      <w:pPr>
        <w:rPr>
          <w:rFonts w:ascii="Century Gothic" w:hAnsi="Century Gothic"/>
          <w:szCs w:val="24"/>
        </w:rPr>
      </w:pPr>
    </w:p>
    <w:p w:rsidR="001D446A" w:rsidRPr="00411F8F" w:rsidRDefault="001D446A" w:rsidP="001D446A">
      <w:pPr>
        <w:rPr>
          <w:rFonts w:ascii="Century Gothic" w:hAnsi="Century Gothic"/>
          <w:noProof/>
          <w:szCs w:val="24"/>
          <w:lang w:eastAsia="en-GB"/>
        </w:rPr>
      </w:pPr>
    </w:p>
    <w:p w:rsidR="00286DA5" w:rsidRPr="00411F8F" w:rsidRDefault="00286DA5" w:rsidP="001D446A">
      <w:pPr>
        <w:rPr>
          <w:rFonts w:ascii="Century Gothic" w:hAnsi="Century Gothic"/>
          <w:noProof/>
          <w:szCs w:val="24"/>
          <w:lang w:eastAsia="en-GB"/>
        </w:rPr>
      </w:pPr>
      <w:r w:rsidRPr="00411F8F">
        <w:rPr>
          <w:rFonts w:ascii="Century Gothic" w:hAnsi="Century Gothic" w:cstheme="minorHAnsi"/>
          <w:noProof/>
          <w:szCs w:val="24"/>
          <w:lang w:eastAsia="en-GB"/>
        </w:rPr>
        <w:drawing>
          <wp:inline distT="0" distB="0" distL="0" distR="0" wp14:anchorId="28B1AB06" wp14:editId="42FADBDF">
            <wp:extent cx="1719432" cy="608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6160" cy="621973"/>
                    </a:xfrm>
                    <a:prstGeom prst="rect">
                      <a:avLst/>
                    </a:prstGeom>
                    <a:noFill/>
                    <a:ln>
                      <a:noFill/>
                    </a:ln>
                  </pic:spPr>
                </pic:pic>
              </a:graphicData>
            </a:graphic>
          </wp:inline>
        </w:drawing>
      </w:r>
    </w:p>
    <w:p w:rsidR="003A40C9" w:rsidRPr="00411F8F" w:rsidRDefault="003A40C9" w:rsidP="001D446A">
      <w:pPr>
        <w:rPr>
          <w:rFonts w:ascii="Century Gothic" w:hAnsi="Century Gothic"/>
          <w:szCs w:val="24"/>
        </w:rPr>
      </w:pPr>
    </w:p>
    <w:p w:rsidR="001D446A" w:rsidRPr="00411F8F" w:rsidRDefault="00286DA5" w:rsidP="001D446A">
      <w:pPr>
        <w:rPr>
          <w:rFonts w:ascii="Century Gothic" w:hAnsi="Century Gothic"/>
          <w:szCs w:val="24"/>
        </w:rPr>
      </w:pPr>
      <w:r w:rsidRPr="00411F8F">
        <w:rPr>
          <w:rFonts w:ascii="Century Gothic" w:hAnsi="Century Gothic"/>
          <w:szCs w:val="24"/>
        </w:rPr>
        <w:t>Rob Myatt</w:t>
      </w:r>
    </w:p>
    <w:p w:rsidR="0026453F" w:rsidRPr="00411F8F" w:rsidRDefault="00286DA5">
      <w:pPr>
        <w:rPr>
          <w:rFonts w:ascii="Century Gothic" w:hAnsi="Century Gothic"/>
          <w:szCs w:val="24"/>
        </w:rPr>
      </w:pPr>
      <w:r w:rsidRPr="00411F8F">
        <w:rPr>
          <w:rFonts w:ascii="Century Gothic" w:hAnsi="Century Gothic"/>
          <w:szCs w:val="24"/>
        </w:rPr>
        <w:t>Deputy Principal</w:t>
      </w:r>
    </w:p>
    <w:sectPr w:rsidR="0026453F" w:rsidRPr="00411F8F" w:rsidSect="002A1D31">
      <w:headerReference w:type="default" r:id="rId8"/>
      <w:footerReference w:type="default" r:id="rId9"/>
      <w:pgSz w:w="11906" w:h="16838" w:code="9"/>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EE" w:rsidRDefault="00F04EEE" w:rsidP="001006D7">
      <w:r>
        <w:separator/>
      </w:r>
    </w:p>
  </w:endnote>
  <w:endnote w:type="continuationSeparator" w:id="0">
    <w:p w:rsidR="00F04EEE" w:rsidRDefault="00F04EEE" w:rsidP="0010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EE" w:rsidRDefault="00F04EEE">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39990" cy="1076325"/>
          <wp:effectExtent l="0" t="0" r="3810" b="0"/>
          <wp:wrapTight wrapText="bothSides">
            <wp:wrapPolygon edited="0">
              <wp:start x="0" y="0"/>
              <wp:lineTo x="0" y="21027"/>
              <wp:lineTo x="21556" y="21027"/>
              <wp:lineTo x="215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20.03.18 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56" cy="1076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EE" w:rsidRDefault="00F04EEE" w:rsidP="001006D7">
      <w:r>
        <w:separator/>
      </w:r>
    </w:p>
  </w:footnote>
  <w:footnote w:type="continuationSeparator" w:id="0">
    <w:p w:rsidR="00F04EEE" w:rsidRDefault="00F04EEE" w:rsidP="00100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EE" w:rsidRDefault="00F04EEE">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7794059" cy="1857375"/>
          <wp:effectExtent l="0" t="0" r="0" b="0"/>
          <wp:wrapTight wrapText="bothSides">
            <wp:wrapPolygon edited="0">
              <wp:start x="0" y="0"/>
              <wp:lineTo x="0" y="21268"/>
              <wp:lineTo x="21540" y="21268"/>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20.03.18 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4059" cy="1857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4F4"/>
    <w:multiLevelType w:val="hybridMultilevel"/>
    <w:tmpl w:val="0AAE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87029"/>
    <w:multiLevelType w:val="hybridMultilevel"/>
    <w:tmpl w:val="F7A61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D7"/>
    <w:rsid w:val="00022998"/>
    <w:rsid w:val="0006134A"/>
    <w:rsid w:val="001006D7"/>
    <w:rsid w:val="001D446A"/>
    <w:rsid w:val="0026453F"/>
    <w:rsid w:val="00286DA5"/>
    <w:rsid w:val="002A1D31"/>
    <w:rsid w:val="002E4851"/>
    <w:rsid w:val="003A40C9"/>
    <w:rsid w:val="00411F8F"/>
    <w:rsid w:val="00441A05"/>
    <w:rsid w:val="004B2313"/>
    <w:rsid w:val="004F07EF"/>
    <w:rsid w:val="0067010B"/>
    <w:rsid w:val="007B10CA"/>
    <w:rsid w:val="008F42FA"/>
    <w:rsid w:val="009856EE"/>
    <w:rsid w:val="00A323B2"/>
    <w:rsid w:val="00A3425A"/>
    <w:rsid w:val="00AD11BA"/>
    <w:rsid w:val="00AF7E8E"/>
    <w:rsid w:val="00ED521F"/>
    <w:rsid w:val="00F04EEE"/>
    <w:rsid w:val="00F9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0DED8C"/>
  <w15:chartTrackingRefBased/>
  <w15:docId w15:val="{5227B933-A62B-40F1-A71E-28685962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6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D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06D7"/>
  </w:style>
  <w:style w:type="paragraph" w:styleId="Footer">
    <w:name w:val="footer"/>
    <w:basedOn w:val="Normal"/>
    <w:link w:val="FooterChar"/>
    <w:uiPriority w:val="99"/>
    <w:unhideWhenUsed/>
    <w:rsid w:val="001006D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006D7"/>
  </w:style>
  <w:style w:type="paragraph" w:styleId="BalloonText">
    <w:name w:val="Balloon Text"/>
    <w:basedOn w:val="Normal"/>
    <w:link w:val="BalloonTextChar"/>
    <w:uiPriority w:val="99"/>
    <w:semiHidden/>
    <w:unhideWhenUsed/>
    <w:rsid w:val="00264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3F"/>
    <w:rPr>
      <w:rFonts w:ascii="Segoe UI" w:hAnsi="Segoe UI" w:cs="Segoe UI"/>
      <w:sz w:val="18"/>
      <w:szCs w:val="18"/>
    </w:rPr>
  </w:style>
  <w:style w:type="character" w:styleId="Hyperlink">
    <w:name w:val="Hyperlink"/>
    <w:rsid w:val="001D446A"/>
    <w:rPr>
      <w:color w:val="0000FF"/>
      <w:u w:val="single"/>
    </w:rPr>
  </w:style>
  <w:style w:type="paragraph" w:styleId="ListParagraph">
    <w:name w:val="List Paragraph"/>
    <w:basedOn w:val="Normal"/>
    <w:uiPriority w:val="34"/>
    <w:qFormat/>
    <w:rsid w:val="00411F8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Catherine Gaskin</cp:lastModifiedBy>
  <cp:revision>2</cp:revision>
  <cp:lastPrinted>2018-03-20T12:59:00Z</cp:lastPrinted>
  <dcterms:created xsi:type="dcterms:W3CDTF">2020-03-20T10:52:00Z</dcterms:created>
  <dcterms:modified xsi:type="dcterms:W3CDTF">2020-03-20T10:52:00Z</dcterms:modified>
</cp:coreProperties>
</file>